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4bacc6 [3208]" type="gradient"/>
    </v:background>
  </w:background>
  <w:body>
    <w:p w:rsidR="00673457" w:rsidRDefault="00673457" w:rsidP="00673457">
      <w:pPr>
        <w:spacing w:after="0" w:line="240" w:lineRule="auto"/>
        <w:rPr>
          <w:b/>
          <w:color w:val="403152" w:themeColor="accent4" w:themeShade="80"/>
          <w:sz w:val="40"/>
          <w:szCs w:val="40"/>
        </w:rPr>
      </w:pPr>
      <w:r w:rsidRPr="00673457">
        <w:rPr>
          <w:b/>
          <w:color w:val="403152" w:themeColor="accent4" w:themeShade="80"/>
          <w:sz w:val="40"/>
          <w:szCs w:val="40"/>
        </w:rPr>
        <w:t>УЗ «Мядельская центральная районная больница»</w:t>
      </w:r>
    </w:p>
    <w:p w:rsidR="00673457" w:rsidRPr="00673457" w:rsidRDefault="00C33734" w:rsidP="00673457">
      <w:pPr>
        <w:spacing w:after="0" w:line="240" w:lineRule="auto"/>
        <w:rPr>
          <w:b/>
          <w:color w:val="984806" w:themeColor="accent6" w:themeShade="80"/>
          <w:sz w:val="24"/>
          <w:szCs w:val="24"/>
          <w:lang w:val="en-US"/>
        </w:rPr>
      </w:pPr>
      <w:r w:rsidRPr="00C33734">
        <w:rPr>
          <w:b/>
          <w:color w:val="984806" w:themeColor="accent6" w:themeShade="80"/>
          <w:sz w:val="100"/>
          <w:szCs w:val="10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5.35pt;height:51.9pt" fillcolor="#3cf" strokecolor="#009" strokeweight="1pt">
            <v:shadow on="t" color="#009" offset="7pt,-7pt"/>
            <v:textpath style="font-family:&quot;Impact&quot;;v-text-spacing:52429f;v-text-kern:t" trim="t" fitpath="t" xscale="f" string="STOP алкоголь!"/>
          </v:shape>
        </w:pict>
      </w:r>
    </w:p>
    <w:p w:rsidR="00673457" w:rsidRDefault="00673457" w:rsidP="00673457">
      <w:pPr>
        <w:spacing w:after="0" w:line="240" w:lineRule="auto"/>
        <w:rPr>
          <w:b/>
          <w:color w:val="403152" w:themeColor="accent4" w:themeShade="80"/>
          <w:sz w:val="40"/>
          <w:szCs w:val="40"/>
          <w:lang w:val="en-US"/>
        </w:rPr>
      </w:pPr>
    </w:p>
    <w:p w:rsidR="00673457" w:rsidRDefault="00673457" w:rsidP="008A355B">
      <w:pPr>
        <w:spacing w:after="0" w:line="240" w:lineRule="auto"/>
        <w:rPr>
          <w:b/>
          <w:color w:val="403152" w:themeColor="accent4" w:themeShade="80"/>
          <w:sz w:val="24"/>
          <w:szCs w:val="24"/>
        </w:rPr>
        <w:sectPr w:rsidR="00673457" w:rsidSect="000468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3457" w:rsidRPr="0007568F" w:rsidRDefault="00C33734" w:rsidP="008A355B">
      <w:pPr>
        <w:spacing w:after="0" w:line="240" w:lineRule="auto"/>
        <w:jc w:val="both"/>
        <w:rPr>
          <w:color w:val="000000" w:themeColor="text1"/>
          <w:sz w:val="23"/>
          <w:szCs w:val="23"/>
        </w:rPr>
        <w:sectPr w:rsidR="00673457" w:rsidRPr="0007568F" w:rsidSect="00673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3734">
        <w:rPr>
          <w:b/>
          <w:noProof/>
          <w:color w:val="984806" w:themeColor="accent6" w:themeShade="80"/>
          <w:sz w:val="23"/>
          <w:szCs w:val="23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25pt;margin-top:1.9pt;width:216.95pt;height:164.6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7">
              <w:txbxContent>
                <w:p w:rsidR="008A355B" w:rsidRDefault="0075795D">
                  <w:r>
                    <w:rPr>
                      <w:b/>
                      <w:noProof/>
                      <w:color w:val="403152" w:themeColor="accent4" w:themeShade="80"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510394" cy="1971304"/>
                        <wp:effectExtent l="19050" t="0" r="4206" b="0"/>
                        <wp:docPr id="9" name="Рисунок 4" descr="9d72a632dc75d1c4e4dab23ee2aa6cf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d72a632dc75d1c4e4dab23ee2aa6cf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0710" cy="19715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73457" w:rsidRPr="0007568F">
        <w:rPr>
          <w:b/>
          <w:color w:val="984806" w:themeColor="accent6" w:themeShade="80"/>
          <w:sz w:val="23"/>
          <w:szCs w:val="23"/>
        </w:rPr>
        <w:t>АЛКОГОЛЬ</w:t>
      </w:r>
      <w:r w:rsidR="00673457" w:rsidRPr="0007568F">
        <w:rPr>
          <w:b/>
          <w:color w:val="403152" w:themeColor="accent4" w:themeShade="80"/>
          <w:sz w:val="23"/>
          <w:szCs w:val="23"/>
        </w:rPr>
        <w:t xml:space="preserve">  - </w:t>
      </w:r>
      <w:r w:rsidR="00673457" w:rsidRPr="0007568F">
        <w:rPr>
          <w:color w:val="000000" w:themeColor="text1"/>
          <w:sz w:val="23"/>
          <w:szCs w:val="23"/>
        </w:rPr>
        <w:t xml:space="preserve">вещество, которое содержится в спиртных напитках </w:t>
      </w:r>
    </w:p>
    <w:p w:rsidR="00673457" w:rsidRPr="0007568F" w:rsidRDefault="008A355B" w:rsidP="008A355B">
      <w:pPr>
        <w:spacing w:after="0" w:line="240" w:lineRule="auto"/>
        <w:jc w:val="both"/>
        <w:rPr>
          <w:color w:val="000000" w:themeColor="text1"/>
          <w:sz w:val="23"/>
          <w:szCs w:val="23"/>
        </w:rPr>
        <w:sectPr w:rsidR="00673457" w:rsidRPr="0007568F" w:rsidSect="006734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07568F">
        <w:rPr>
          <w:color w:val="000000" w:themeColor="text1"/>
          <w:sz w:val="23"/>
          <w:szCs w:val="23"/>
        </w:rPr>
        <w:lastRenderedPageBreak/>
        <w:t xml:space="preserve">(водки, вине, пиве и т.д.). По химическому составу относится к </w:t>
      </w:r>
    </w:p>
    <w:p w:rsidR="008A355B" w:rsidRPr="0007568F" w:rsidRDefault="008A355B" w:rsidP="008A355B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07568F">
        <w:rPr>
          <w:color w:val="000000" w:themeColor="text1"/>
          <w:sz w:val="23"/>
          <w:szCs w:val="23"/>
        </w:rPr>
        <w:lastRenderedPageBreak/>
        <w:t>наркотическим веществам и оказывает токсическое действие на организм, особенно на клетки головного мозга.</w:t>
      </w:r>
    </w:p>
    <w:p w:rsidR="008A355B" w:rsidRPr="0007568F" w:rsidRDefault="008A355B" w:rsidP="008A355B">
      <w:pPr>
        <w:spacing w:after="0" w:line="240" w:lineRule="auto"/>
        <w:jc w:val="both"/>
        <w:rPr>
          <w:color w:val="000000" w:themeColor="text1"/>
          <w:sz w:val="23"/>
          <w:szCs w:val="23"/>
        </w:rPr>
      </w:pPr>
      <w:r w:rsidRPr="0007568F">
        <w:rPr>
          <w:color w:val="403152" w:themeColor="accent4" w:themeShade="80"/>
          <w:sz w:val="23"/>
          <w:szCs w:val="23"/>
        </w:rPr>
        <w:tab/>
      </w:r>
      <w:r w:rsidRPr="0007568F">
        <w:rPr>
          <w:color w:val="000000" w:themeColor="text1"/>
          <w:sz w:val="23"/>
          <w:szCs w:val="23"/>
        </w:rPr>
        <w:t xml:space="preserve">При систематическом злоупотреблении алкоголем возникает зависимость. Зависимость возникает не к спиртному напитку, а к алкоголю, содержащемуся в нем.   </w:t>
      </w:r>
    </w:p>
    <w:p w:rsidR="008A355B" w:rsidRPr="0007568F" w:rsidRDefault="008A355B" w:rsidP="008A355B">
      <w:pPr>
        <w:spacing w:after="0" w:line="240" w:lineRule="auto"/>
        <w:jc w:val="both"/>
        <w:rPr>
          <w:b/>
          <w:color w:val="000000" w:themeColor="text1"/>
          <w:sz w:val="23"/>
          <w:szCs w:val="23"/>
        </w:rPr>
      </w:pPr>
    </w:p>
    <w:p w:rsidR="008A355B" w:rsidRPr="0007568F" w:rsidRDefault="008A355B" w:rsidP="008A355B">
      <w:pPr>
        <w:spacing w:after="0" w:line="240" w:lineRule="auto"/>
        <w:jc w:val="center"/>
        <w:rPr>
          <w:b/>
          <w:color w:val="984806" w:themeColor="accent6" w:themeShade="80"/>
          <w:sz w:val="23"/>
          <w:szCs w:val="23"/>
        </w:rPr>
      </w:pPr>
      <w:r w:rsidRPr="0007568F">
        <w:rPr>
          <w:b/>
          <w:color w:val="984806" w:themeColor="accent6" w:themeShade="80"/>
          <w:sz w:val="23"/>
          <w:szCs w:val="23"/>
        </w:rPr>
        <w:t>ПОЧЕМУ АЛКОГОЛЬ ОПАСЕН ДЛЯ ТЕБЯ?</w:t>
      </w:r>
    </w:p>
    <w:p w:rsidR="008A355B" w:rsidRPr="0007568F" w:rsidRDefault="00C46B92" w:rsidP="008A355B">
      <w:pPr>
        <w:spacing w:after="0" w:line="240" w:lineRule="auto"/>
        <w:jc w:val="both"/>
        <w:rPr>
          <w:sz w:val="23"/>
          <w:szCs w:val="23"/>
        </w:rPr>
      </w:pPr>
      <w:r w:rsidRPr="0007568F">
        <w:rPr>
          <w:b/>
          <w:sz w:val="23"/>
          <w:szCs w:val="23"/>
        </w:rPr>
        <w:tab/>
        <w:t xml:space="preserve">В среднем через 10 лет происходит разрушение личности у человека, употребляющего алкоголь, у </w:t>
      </w:r>
      <w:r w:rsidRPr="0007568F">
        <w:rPr>
          <w:b/>
          <w:i/>
          <w:color w:val="FF0000"/>
          <w:sz w:val="23"/>
          <w:szCs w:val="23"/>
        </w:rPr>
        <w:t xml:space="preserve">подростка </w:t>
      </w:r>
      <w:r w:rsidRPr="0007568F">
        <w:rPr>
          <w:color w:val="FF0000"/>
          <w:sz w:val="23"/>
          <w:szCs w:val="23"/>
        </w:rPr>
        <w:t xml:space="preserve">-  </w:t>
      </w:r>
      <w:r w:rsidRPr="0007568F">
        <w:rPr>
          <w:sz w:val="23"/>
          <w:szCs w:val="23"/>
        </w:rPr>
        <w:t>через 3-4 года.</w:t>
      </w:r>
    </w:p>
    <w:p w:rsidR="00C46B92" w:rsidRPr="0007568F" w:rsidRDefault="00C46B92" w:rsidP="008A355B">
      <w:p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ab/>
        <w:t xml:space="preserve">Одна и та же доза алкоголя вызывает у взрослого опьянение, а у  </w:t>
      </w:r>
      <w:r w:rsidRPr="0007568F">
        <w:rPr>
          <w:b/>
          <w:i/>
          <w:color w:val="FF0000"/>
          <w:sz w:val="23"/>
          <w:szCs w:val="23"/>
        </w:rPr>
        <w:t xml:space="preserve">подростка  </w:t>
      </w:r>
      <w:r w:rsidRPr="0007568F">
        <w:rPr>
          <w:sz w:val="23"/>
          <w:szCs w:val="23"/>
        </w:rPr>
        <w:t>-   отравление.</w:t>
      </w:r>
    </w:p>
    <w:p w:rsidR="00C46B92" w:rsidRPr="0007568F" w:rsidRDefault="00C46B92" w:rsidP="00C46B92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sz w:val="23"/>
          <w:szCs w:val="23"/>
        </w:rPr>
      </w:pPr>
      <w:r w:rsidRPr="0007568F">
        <w:rPr>
          <w:b/>
          <w:sz w:val="23"/>
          <w:szCs w:val="23"/>
        </w:rPr>
        <w:t xml:space="preserve">При употреблении алкоголя </w:t>
      </w:r>
      <w:r w:rsidRPr="0007568F">
        <w:rPr>
          <w:sz w:val="23"/>
          <w:szCs w:val="23"/>
        </w:rPr>
        <w:t>происходит отравление всех клеток организма.</w:t>
      </w:r>
      <w:r w:rsidRPr="0007568F">
        <w:rPr>
          <w:b/>
          <w:sz w:val="23"/>
          <w:szCs w:val="23"/>
        </w:rPr>
        <w:t xml:space="preserve"> </w:t>
      </w:r>
    </w:p>
    <w:p w:rsidR="00C46B92" w:rsidRPr="0007568F" w:rsidRDefault="00C46B92" w:rsidP="00C46B92">
      <w:pPr>
        <w:pStyle w:val="a5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Проявляется жар,  покраснение лица;</w:t>
      </w:r>
    </w:p>
    <w:p w:rsidR="00C46B92" w:rsidRPr="0007568F" w:rsidRDefault="00C46B92" w:rsidP="00C46B92">
      <w:pPr>
        <w:pStyle w:val="a5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Проявляется головокружение и нарушение координации движений;</w:t>
      </w:r>
    </w:p>
    <w:p w:rsidR="00C46B92" w:rsidRPr="0007568F" w:rsidRDefault="00C46B92" w:rsidP="00C46B92">
      <w:pPr>
        <w:pStyle w:val="a5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Замедляется время реакции (возникает заторможенность);</w:t>
      </w:r>
    </w:p>
    <w:p w:rsidR="00C46B92" w:rsidRPr="0007568F" w:rsidRDefault="00C46B92" w:rsidP="00C46B92">
      <w:pPr>
        <w:pStyle w:val="a5"/>
        <w:numPr>
          <w:ilvl w:val="0"/>
          <w:numId w:val="2"/>
        </w:num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Замедляется речь.</w:t>
      </w:r>
    </w:p>
    <w:p w:rsidR="00C46B92" w:rsidRPr="00C46B92" w:rsidRDefault="0007568F" w:rsidP="00C46B92">
      <w:pPr>
        <w:spacing w:after="0" w:line="240" w:lineRule="auto"/>
        <w:jc w:val="both"/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 xml:space="preserve">          </w:t>
      </w:r>
      <w:r w:rsidR="0075795D">
        <w:rPr>
          <w:noProof/>
          <w:color w:val="984806" w:themeColor="accent6" w:themeShade="80"/>
          <w:sz w:val="24"/>
          <w:szCs w:val="24"/>
          <w:lang w:eastAsia="ru-RU"/>
        </w:rPr>
        <w:drawing>
          <wp:inline distT="0" distB="0" distL="0" distR="0">
            <wp:extent cx="2075425" cy="1446028"/>
            <wp:effectExtent l="19050" t="0" r="1025" b="0"/>
            <wp:docPr id="7" name="Рисунок 6" descr="a9ff8059d5e5b0450a9743ff22c3e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ff8059d5e5b0450a9743ff22c3e8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191" cy="14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68F" w:rsidRPr="0007568F" w:rsidRDefault="0007568F" w:rsidP="0007568F">
      <w:pPr>
        <w:spacing w:after="0" w:line="240" w:lineRule="auto"/>
        <w:jc w:val="both"/>
        <w:rPr>
          <w:b/>
          <w:color w:val="984806" w:themeColor="accent6" w:themeShade="80"/>
          <w:sz w:val="23"/>
          <w:szCs w:val="23"/>
        </w:rPr>
      </w:pPr>
      <w:r w:rsidRPr="0007568F">
        <w:rPr>
          <w:b/>
          <w:color w:val="984806" w:themeColor="accent6" w:themeShade="80"/>
          <w:sz w:val="23"/>
          <w:szCs w:val="23"/>
        </w:rPr>
        <w:t>ЕСЛИ ТЫ БУДЕШЬ УПОТРЕБЛЯТЬ АЛКОГОЛЬ, ТО:</w:t>
      </w:r>
    </w:p>
    <w:p w:rsidR="0007568F" w:rsidRPr="0007568F" w:rsidRDefault="0007568F" w:rsidP="0007568F">
      <w:p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Ты узнаешь, что такое похмелье (головная боль, тошнота, временная потеря памяти), алкогольный психоз, запой;</w:t>
      </w:r>
    </w:p>
    <w:p w:rsidR="0075795D" w:rsidRDefault="0007568F" w:rsidP="0007568F">
      <w:pPr>
        <w:spacing w:after="0" w:line="240" w:lineRule="auto"/>
        <w:ind w:firstLine="708"/>
        <w:jc w:val="both"/>
        <w:rPr>
          <w:b/>
          <w:color w:val="984806" w:themeColor="accent6" w:themeShade="80"/>
          <w:sz w:val="24"/>
          <w:szCs w:val="24"/>
        </w:rPr>
      </w:pPr>
      <w:r w:rsidRPr="0007568F">
        <w:rPr>
          <w:sz w:val="23"/>
          <w:szCs w:val="23"/>
        </w:rPr>
        <w:t>Ускорится процесс старения;</w:t>
      </w:r>
    </w:p>
    <w:p w:rsidR="0075795D" w:rsidRDefault="0007568F" w:rsidP="0007568F">
      <w:pPr>
        <w:spacing w:after="0" w:line="240" w:lineRule="auto"/>
        <w:ind w:firstLine="708"/>
        <w:jc w:val="both"/>
        <w:rPr>
          <w:b/>
          <w:color w:val="984806" w:themeColor="accent6" w:themeShade="80"/>
          <w:sz w:val="24"/>
          <w:szCs w:val="24"/>
        </w:rPr>
      </w:pPr>
      <w:r w:rsidRPr="0007568F">
        <w:rPr>
          <w:sz w:val="23"/>
          <w:szCs w:val="23"/>
        </w:rPr>
        <w:t>Изменится характер;</w:t>
      </w: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Default="0075795D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07568F" w:rsidRDefault="0007568F" w:rsidP="00C46B92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75795D" w:rsidRPr="0007568F" w:rsidRDefault="0075795D" w:rsidP="0007568F">
      <w:pPr>
        <w:spacing w:after="0" w:line="240" w:lineRule="auto"/>
        <w:ind w:firstLine="708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Нарушение деятельности всех органов и систем организма, что приведет к циррозу печени, раку, сердечно-сосудистым заболеваниям, язве желудка, психическим заболевания;</w:t>
      </w:r>
    </w:p>
    <w:p w:rsidR="0075795D" w:rsidRPr="0007568F" w:rsidRDefault="0075795D" w:rsidP="008A355B">
      <w:p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ab/>
        <w:t>Нарушится психика (мышление, память, воля, эмоции);</w:t>
      </w:r>
    </w:p>
    <w:p w:rsidR="00F27C37" w:rsidRPr="0007568F" w:rsidRDefault="0075795D" w:rsidP="008A355B">
      <w:pPr>
        <w:spacing w:after="0" w:line="240" w:lineRule="auto"/>
        <w:jc w:val="both"/>
        <w:rPr>
          <w:sz w:val="23"/>
          <w:szCs w:val="23"/>
        </w:rPr>
      </w:pPr>
      <w:r w:rsidRPr="0007568F">
        <w:rPr>
          <w:sz w:val="23"/>
          <w:szCs w:val="23"/>
        </w:rPr>
        <w:t xml:space="preserve">Появится раздражительность, агрессия, </w:t>
      </w:r>
      <w:r w:rsidR="00F27C37" w:rsidRPr="0007568F">
        <w:rPr>
          <w:sz w:val="23"/>
          <w:szCs w:val="23"/>
        </w:rPr>
        <w:t>лживость</w:t>
      </w:r>
      <w:r w:rsidRPr="0007568F">
        <w:rPr>
          <w:sz w:val="23"/>
          <w:szCs w:val="23"/>
        </w:rPr>
        <w:t>,</w:t>
      </w:r>
      <w:r w:rsidR="00F27C37" w:rsidRPr="0007568F">
        <w:rPr>
          <w:sz w:val="23"/>
          <w:szCs w:val="23"/>
        </w:rPr>
        <w:t xml:space="preserve"> циничность, жестокость;</w:t>
      </w:r>
      <w:r w:rsidR="00F27C37" w:rsidRPr="0007568F">
        <w:rPr>
          <w:sz w:val="23"/>
          <w:szCs w:val="23"/>
        </w:rPr>
        <w:tab/>
      </w:r>
    </w:p>
    <w:p w:rsidR="00F27C37" w:rsidRPr="0007568F" w:rsidRDefault="00F27C37" w:rsidP="008A355B">
      <w:pPr>
        <w:spacing w:after="0" w:line="240" w:lineRule="auto"/>
        <w:jc w:val="both"/>
        <w:rPr>
          <w:b/>
          <w:color w:val="7030A0"/>
          <w:sz w:val="23"/>
          <w:szCs w:val="23"/>
        </w:rPr>
      </w:pPr>
      <w:r w:rsidRPr="0007568F">
        <w:rPr>
          <w:b/>
          <w:sz w:val="23"/>
          <w:szCs w:val="23"/>
        </w:rPr>
        <w:t xml:space="preserve">В итоге – </w:t>
      </w:r>
      <w:r w:rsidRPr="0007568F">
        <w:rPr>
          <w:b/>
          <w:color w:val="7030A0"/>
          <w:sz w:val="23"/>
          <w:szCs w:val="23"/>
        </w:rPr>
        <w:t>интеллектуальная, эмоциональная и физическая деградация;</w:t>
      </w:r>
    </w:p>
    <w:p w:rsidR="00F27C37" w:rsidRPr="0007568F" w:rsidRDefault="00F27C37" w:rsidP="00F27C37">
      <w:pPr>
        <w:spacing w:after="0" w:line="240" w:lineRule="auto"/>
        <w:ind w:firstLine="708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Нарушится взаимоотношение с окружающими (ссоры, скандалы, драки и др.).</w:t>
      </w:r>
    </w:p>
    <w:p w:rsidR="0007568F" w:rsidRPr="0007568F" w:rsidRDefault="00F27C37" w:rsidP="0007568F">
      <w:pPr>
        <w:spacing w:after="0" w:line="240" w:lineRule="auto"/>
        <w:ind w:firstLine="708"/>
        <w:jc w:val="both"/>
        <w:rPr>
          <w:sz w:val="23"/>
          <w:szCs w:val="23"/>
        </w:rPr>
      </w:pPr>
      <w:r w:rsidRPr="0007568F">
        <w:rPr>
          <w:sz w:val="23"/>
          <w:szCs w:val="23"/>
        </w:rPr>
        <w:t>Повысится риск нес</w:t>
      </w:r>
      <w:r w:rsidR="0007568F">
        <w:rPr>
          <w:sz w:val="23"/>
          <w:szCs w:val="23"/>
        </w:rPr>
        <w:t>частных случаев, травм, приводящих</w:t>
      </w:r>
      <w:r w:rsidRPr="0007568F">
        <w:rPr>
          <w:sz w:val="23"/>
          <w:szCs w:val="23"/>
        </w:rPr>
        <w:t xml:space="preserve"> к смерти.</w:t>
      </w:r>
    </w:p>
    <w:p w:rsidR="0007568F" w:rsidRDefault="0007568F" w:rsidP="008A355B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</w:p>
    <w:p w:rsidR="008A355B" w:rsidRDefault="0007568F" w:rsidP="008A355B">
      <w:pPr>
        <w:spacing w:after="0" w:line="240" w:lineRule="auto"/>
        <w:jc w:val="both"/>
        <w:rPr>
          <w:b/>
          <w:color w:val="984806" w:themeColor="accent6" w:themeShade="80"/>
          <w:sz w:val="24"/>
          <w:szCs w:val="24"/>
        </w:rPr>
      </w:pPr>
      <w:r w:rsidRPr="0007568F">
        <w:rPr>
          <w:b/>
          <w:color w:val="984806" w:themeColor="accent6" w:themeShade="80"/>
          <w:sz w:val="24"/>
          <w:szCs w:val="24"/>
        </w:rPr>
        <w:t>ЕСЛИ ТЫ</w:t>
      </w:r>
      <w:r>
        <w:rPr>
          <w:b/>
          <w:color w:val="984806" w:themeColor="accent6" w:themeShade="80"/>
          <w:sz w:val="24"/>
          <w:szCs w:val="24"/>
        </w:rPr>
        <w:t xml:space="preserve"> НЕ БУДЕШЬ УПОТРЕБЛЯТЬ АЛКОГОЛЬ</w:t>
      </w:r>
      <w:r w:rsidRPr="0007568F">
        <w:rPr>
          <w:b/>
          <w:color w:val="984806" w:themeColor="accent6" w:themeShade="80"/>
          <w:sz w:val="24"/>
          <w:szCs w:val="24"/>
        </w:rPr>
        <w:t>, ТО</w:t>
      </w:r>
      <w:r>
        <w:rPr>
          <w:b/>
          <w:color w:val="984806" w:themeColor="accent6" w:themeShade="80"/>
          <w:sz w:val="24"/>
          <w:szCs w:val="24"/>
        </w:rPr>
        <w:t>:</w:t>
      </w:r>
    </w:p>
    <w:p w:rsidR="0007568F" w:rsidRPr="00C6144D" w:rsidRDefault="0007568F" w:rsidP="0007568F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2"/>
        </w:rPr>
      </w:pPr>
      <w:r w:rsidRPr="00C6144D">
        <w:rPr>
          <w:b/>
          <w:sz w:val="22"/>
        </w:rPr>
        <w:t>сохранишь свое здоровье;</w:t>
      </w:r>
    </w:p>
    <w:p w:rsidR="0007568F" w:rsidRPr="00C6144D" w:rsidRDefault="0007568F" w:rsidP="0007568F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2"/>
        </w:rPr>
      </w:pPr>
      <w:r w:rsidRPr="00C6144D">
        <w:rPr>
          <w:b/>
          <w:sz w:val="22"/>
        </w:rPr>
        <w:t>будешь выглядеть молодо и привлекательно</w:t>
      </w:r>
    </w:p>
    <w:p w:rsidR="0007568F" w:rsidRPr="00C6144D" w:rsidRDefault="0007568F" w:rsidP="0007568F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2"/>
        </w:rPr>
      </w:pPr>
      <w:r w:rsidRPr="00C6144D">
        <w:rPr>
          <w:b/>
          <w:sz w:val="22"/>
        </w:rPr>
        <w:t>всегда  будешь в хорошей и спортивной  форме;</w:t>
      </w:r>
    </w:p>
    <w:p w:rsidR="0007568F" w:rsidRPr="00C6144D" w:rsidRDefault="0007568F" w:rsidP="0007568F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2"/>
        </w:rPr>
      </w:pPr>
      <w:r w:rsidRPr="00C6144D">
        <w:rPr>
          <w:b/>
          <w:sz w:val="22"/>
        </w:rPr>
        <w:t>Родишь и вырастишь здоровых людей;</w:t>
      </w:r>
    </w:p>
    <w:p w:rsidR="0007568F" w:rsidRPr="00C6144D" w:rsidRDefault="0007568F" w:rsidP="0007568F">
      <w:pPr>
        <w:pStyle w:val="a5"/>
        <w:numPr>
          <w:ilvl w:val="0"/>
          <w:numId w:val="3"/>
        </w:numPr>
        <w:spacing w:after="0" w:line="240" w:lineRule="auto"/>
        <w:jc w:val="both"/>
        <w:rPr>
          <w:b/>
          <w:sz w:val="22"/>
        </w:rPr>
      </w:pPr>
      <w:r w:rsidRPr="00C6144D">
        <w:rPr>
          <w:b/>
          <w:sz w:val="22"/>
        </w:rPr>
        <w:t>Состоишься в жизни как личность.</w:t>
      </w:r>
    </w:p>
    <w:p w:rsidR="0007568F" w:rsidRDefault="0007568F" w:rsidP="0007568F">
      <w:pPr>
        <w:spacing w:after="0" w:line="240" w:lineRule="auto"/>
        <w:ind w:left="360"/>
        <w:jc w:val="center"/>
        <w:rPr>
          <w:b/>
          <w:color w:val="C00000"/>
          <w:sz w:val="24"/>
          <w:szCs w:val="24"/>
        </w:rPr>
      </w:pPr>
    </w:p>
    <w:p w:rsidR="008A355B" w:rsidRPr="0007568F" w:rsidRDefault="0007568F" w:rsidP="0007568F">
      <w:pPr>
        <w:spacing w:after="0" w:line="240" w:lineRule="auto"/>
        <w:ind w:left="36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ВЫБЕРИ ЖИЗНЬ  БЕЗ АЛКОГОЛЯ!</w:t>
      </w:r>
    </w:p>
    <w:p w:rsidR="00C6144D" w:rsidRDefault="00C6144D" w:rsidP="00C6144D">
      <w:pPr>
        <w:spacing w:after="0" w:line="240" w:lineRule="auto"/>
        <w:rPr>
          <w:color w:val="403152" w:themeColor="accent4" w:themeShade="80"/>
          <w:sz w:val="22"/>
        </w:rPr>
      </w:pPr>
    </w:p>
    <w:p w:rsidR="00C6144D" w:rsidRPr="00D42D10" w:rsidRDefault="00C6144D" w:rsidP="00C6144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42D10">
        <w:rPr>
          <w:rFonts w:cs="Times New Roman"/>
          <w:sz w:val="20"/>
          <w:szCs w:val="20"/>
        </w:rPr>
        <w:t xml:space="preserve">Врач-психиатр-нарколог Врублевская В.В. </w:t>
      </w:r>
    </w:p>
    <w:p w:rsidR="00C6144D" w:rsidRPr="00D42D10" w:rsidRDefault="00C6144D" w:rsidP="00C6144D">
      <w:pPr>
        <w:spacing w:after="0" w:line="240" w:lineRule="auto"/>
        <w:rPr>
          <w:rFonts w:cs="Times New Roman"/>
          <w:sz w:val="20"/>
          <w:szCs w:val="20"/>
        </w:rPr>
      </w:pPr>
      <w:r w:rsidRPr="00D42D10">
        <w:rPr>
          <w:rFonts w:cs="Times New Roman"/>
          <w:sz w:val="20"/>
          <w:szCs w:val="20"/>
        </w:rPr>
        <w:t>УЗ «Мядельская ЦРБ»</w:t>
      </w:r>
    </w:p>
    <w:p w:rsidR="00C6144D" w:rsidRPr="00C6144D" w:rsidRDefault="00C6144D" w:rsidP="00C6144D">
      <w:pPr>
        <w:spacing w:after="0" w:line="240" w:lineRule="auto"/>
        <w:rPr>
          <w:rFonts w:cs="Times New Roman"/>
          <w:sz w:val="20"/>
          <w:szCs w:val="20"/>
        </w:rPr>
      </w:pPr>
      <w:r w:rsidRPr="00D42D10">
        <w:rPr>
          <w:rFonts w:cs="Times New Roman"/>
          <w:sz w:val="20"/>
          <w:szCs w:val="20"/>
        </w:rPr>
        <w:t xml:space="preserve"> г. Мядель, ул. Коммунистическая,  23 тел. 24-3-81 </w:t>
      </w:r>
    </w:p>
    <w:sectPr w:rsidR="00C6144D" w:rsidRPr="00C6144D" w:rsidSect="0075795D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C7A"/>
    <w:multiLevelType w:val="hybridMultilevel"/>
    <w:tmpl w:val="8C9CB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26D2C"/>
    <w:multiLevelType w:val="hybridMultilevel"/>
    <w:tmpl w:val="162CE736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7BC50B54"/>
    <w:multiLevelType w:val="hybridMultilevel"/>
    <w:tmpl w:val="8028F5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73457"/>
    <w:rsid w:val="000468CC"/>
    <w:rsid w:val="0007568F"/>
    <w:rsid w:val="00327E72"/>
    <w:rsid w:val="003C46A4"/>
    <w:rsid w:val="00535BD0"/>
    <w:rsid w:val="005F41A3"/>
    <w:rsid w:val="00673457"/>
    <w:rsid w:val="0075795D"/>
    <w:rsid w:val="008A355B"/>
    <w:rsid w:val="00C33734"/>
    <w:rsid w:val="00C46B92"/>
    <w:rsid w:val="00C6144D"/>
    <w:rsid w:val="00E702EA"/>
    <w:rsid w:val="00E7633D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0"/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2020-11-30T05:23:00Z</dcterms:created>
  <dcterms:modified xsi:type="dcterms:W3CDTF">2021-09-08T09:23:00Z</dcterms:modified>
</cp:coreProperties>
</file>